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490E7" w14:textId="5195733A" w:rsidR="0038499B" w:rsidRDefault="00F77B00" w:rsidP="00F77B00">
      <w:pPr>
        <w:autoSpaceDE w:val="0"/>
        <w:autoSpaceDN w:val="0"/>
        <w:adjustRightInd w:val="0"/>
        <w:ind w:left="0"/>
        <w:jc w:val="center"/>
        <w:rPr>
          <w:b/>
          <w:szCs w:val="20"/>
        </w:rPr>
      </w:pPr>
      <w:r w:rsidRPr="00EB2192">
        <w:rPr>
          <w:b/>
          <w:szCs w:val="20"/>
        </w:rPr>
        <w:t xml:space="preserve">ANNEXE </w:t>
      </w:r>
      <w:r w:rsidR="00E8779F">
        <w:rPr>
          <w:b/>
          <w:szCs w:val="20"/>
        </w:rPr>
        <w:t>V</w:t>
      </w:r>
      <w:bookmarkStart w:id="0" w:name="_GoBack"/>
      <w:bookmarkEnd w:id="0"/>
      <w:r w:rsidR="00C44E40">
        <w:rPr>
          <w:b/>
          <w:szCs w:val="20"/>
        </w:rPr>
        <w:t xml:space="preserve"> </w:t>
      </w:r>
      <w:r w:rsidR="00B96DD1">
        <w:rPr>
          <w:b/>
          <w:szCs w:val="20"/>
        </w:rPr>
        <w:t>DU</w:t>
      </w:r>
      <w:r w:rsidR="00C44E40">
        <w:rPr>
          <w:b/>
          <w:szCs w:val="20"/>
        </w:rPr>
        <w:t xml:space="preserve"> CCTP</w:t>
      </w:r>
    </w:p>
    <w:p w14:paraId="41DCEC6B" w14:textId="47F7B912" w:rsidR="00F77B00" w:rsidRDefault="0038499B" w:rsidP="00F77B00">
      <w:pPr>
        <w:autoSpaceDE w:val="0"/>
        <w:autoSpaceDN w:val="0"/>
        <w:adjustRightInd w:val="0"/>
        <w:ind w:left="0"/>
        <w:jc w:val="center"/>
        <w:rPr>
          <w:b/>
          <w:szCs w:val="20"/>
        </w:rPr>
      </w:pPr>
      <w:r>
        <w:rPr>
          <w:b/>
          <w:szCs w:val="20"/>
        </w:rPr>
        <w:t>Procès-verbal d’état de propreté des lieux initial valant fiche de contrôle</w:t>
      </w:r>
    </w:p>
    <w:p w14:paraId="73FB93F7" w14:textId="77777777" w:rsidR="00C44E40" w:rsidRPr="00EB2192" w:rsidRDefault="00C44E40" w:rsidP="00F77B00">
      <w:pPr>
        <w:autoSpaceDE w:val="0"/>
        <w:autoSpaceDN w:val="0"/>
        <w:adjustRightInd w:val="0"/>
        <w:ind w:left="0"/>
        <w:jc w:val="center"/>
        <w:rPr>
          <w:b/>
          <w:szCs w:val="20"/>
        </w:rPr>
      </w:pPr>
    </w:p>
    <w:p w14:paraId="53668AD1" w14:textId="4E6EF75E" w:rsidR="00481573" w:rsidRDefault="0038499B" w:rsidP="009A6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/>
          <w:b/>
          <w:color w:val="auto"/>
          <w:kern w:val="3"/>
          <w:sz w:val="28"/>
          <w:szCs w:val="20"/>
          <w:lang w:eastAsia="ja-JP"/>
        </w:rPr>
      </w:pPr>
      <w:r>
        <w:rPr>
          <w:rFonts w:eastAsia="Times New Roman"/>
          <w:b/>
          <w:color w:val="auto"/>
          <w:kern w:val="3"/>
          <w:sz w:val="28"/>
          <w:szCs w:val="20"/>
          <w:lang w:eastAsia="ja-JP"/>
        </w:rPr>
        <w:sym w:font="Wingdings" w:char="F072"/>
      </w:r>
      <w:r>
        <w:rPr>
          <w:rFonts w:eastAsia="Times New Roman"/>
          <w:b/>
          <w:color w:val="auto"/>
          <w:kern w:val="3"/>
          <w:sz w:val="28"/>
          <w:szCs w:val="20"/>
          <w:lang w:eastAsia="ja-JP"/>
        </w:rPr>
        <w:t xml:space="preserve"> </w:t>
      </w:r>
      <w:r w:rsidR="00F77B00" w:rsidRPr="00EB2192">
        <w:rPr>
          <w:rFonts w:eastAsia="Times New Roman"/>
          <w:b/>
          <w:color w:val="auto"/>
          <w:kern w:val="3"/>
          <w:sz w:val="28"/>
          <w:szCs w:val="20"/>
          <w:lang w:eastAsia="ja-JP"/>
        </w:rPr>
        <w:t>PROCÈS-VERBAL D'ÉTAT DE PROPRETÉ DES LIEUX</w:t>
      </w:r>
      <w:r w:rsidR="00540045">
        <w:rPr>
          <w:rFonts w:eastAsia="Times New Roman"/>
          <w:b/>
          <w:color w:val="auto"/>
          <w:kern w:val="3"/>
          <w:sz w:val="28"/>
          <w:szCs w:val="20"/>
          <w:lang w:eastAsia="ja-JP"/>
        </w:rPr>
        <w:t xml:space="preserve"> INITIAL</w:t>
      </w:r>
    </w:p>
    <w:p w14:paraId="1214A6B8" w14:textId="3AB24058" w:rsidR="0038499B" w:rsidRDefault="0038499B" w:rsidP="009A6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</w:pPr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(</w:t>
      </w:r>
      <w:proofErr w:type="gramStart"/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cf.</w:t>
      </w:r>
      <w:proofErr w:type="gramEnd"/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 xml:space="preserve"> </w:t>
      </w:r>
      <w:r w:rsidRPr="00922849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 xml:space="preserve">article </w:t>
      </w:r>
      <w:r w:rsidR="00BE3336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5</w:t>
      </w:r>
      <w:r w:rsidRPr="00922849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.1</w:t>
      </w:r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 xml:space="preserve"> du CCTP)</w:t>
      </w:r>
    </w:p>
    <w:p w14:paraId="2BAF8BA0" w14:textId="77777777" w:rsidR="0038499B" w:rsidRDefault="0038499B" w:rsidP="009A6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/>
          <w:b/>
          <w:color w:val="auto"/>
          <w:kern w:val="3"/>
          <w:sz w:val="28"/>
          <w:szCs w:val="20"/>
          <w:lang w:eastAsia="ja-JP"/>
        </w:rPr>
      </w:pPr>
    </w:p>
    <w:p w14:paraId="1FE85017" w14:textId="034ECB4C" w:rsidR="00F77B00" w:rsidRPr="00EB2192" w:rsidRDefault="0038499B" w:rsidP="009A68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eastAsia="Times New Roman" w:hAnsi="Times New Roman" w:cs="Times New Roman"/>
          <w:b/>
          <w:color w:val="auto"/>
          <w:kern w:val="3"/>
          <w:sz w:val="32"/>
          <w:szCs w:val="20"/>
          <w:lang w:eastAsia="ja-JP"/>
        </w:rPr>
      </w:pPr>
      <w:r>
        <w:rPr>
          <w:rFonts w:eastAsia="Times New Roman"/>
          <w:b/>
          <w:color w:val="auto"/>
          <w:kern w:val="3"/>
          <w:sz w:val="28"/>
          <w:szCs w:val="20"/>
          <w:lang w:eastAsia="ja-JP"/>
        </w:rPr>
        <w:sym w:font="Wingdings" w:char="F072"/>
      </w:r>
      <w:r w:rsidR="00540045">
        <w:rPr>
          <w:rFonts w:eastAsia="Times New Roman"/>
          <w:b/>
          <w:color w:val="auto"/>
          <w:kern w:val="3"/>
          <w:sz w:val="28"/>
          <w:szCs w:val="20"/>
          <w:lang w:eastAsia="ja-JP"/>
        </w:rPr>
        <w:t xml:space="preserve"> </w:t>
      </w:r>
      <w:r w:rsidR="00481573">
        <w:rPr>
          <w:rFonts w:eastAsia="Times New Roman"/>
          <w:b/>
          <w:color w:val="auto"/>
          <w:kern w:val="3"/>
          <w:sz w:val="28"/>
          <w:szCs w:val="20"/>
          <w:lang w:eastAsia="ja-JP"/>
        </w:rPr>
        <w:t>FICHE DE CONTRÔLE</w:t>
      </w:r>
      <w:r w:rsidR="00F77B00" w:rsidRPr="00EB2192">
        <w:rPr>
          <w:rFonts w:eastAsia="Times New Roman"/>
          <w:b/>
          <w:color w:val="auto"/>
          <w:kern w:val="3"/>
          <w:sz w:val="28"/>
          <w:szCs w:val="20"/>
          <w:lang w:eastAsia="ja-JP"/>
        </w:rPr>
        <w:br/>
      </w:r>
      <w:r w:rsidR="00F77B00" w:rsidRPr="00922849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(</w:t>
      </w:r>
      <w:r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cf. article</w:t>
      </w:r>
      <w:r w:rsidR="00BE6A57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 xml:space="preserve"> </w:t>
      </w:r>
      <w:r w:rsidR="00BE3336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5</w:t>
      </w:r>
      <w:r w:rsidR="00BE6A57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.</w:t>
      </w:r>
      <w:r w:rsidR="00BE3336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4</w:t>
      </w:r>
      <w:r w:rsidR="00BE6A57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 xml:space="preserve"> </w:t>
      </w:r>
      <w:r w:rsidR="00F77B00" w:rsidRPr="00922849">
        <w:rPr>
          <w:rFonts w:eastAsia="Times New Roman"/>
          <w:bCs/>
          <w:i/>
          <w:iCs/>
          <w:color w:val="auto"/>
          <w:kern w:val="3"/>
          <w:szCs w:val="20"/>
          <w:lang w:eastAsia="ja-JP"/>
        </w:rPr>
        <w:t>du CCTP)</w:t>
      </w:r>
    </w:p>
    <w:p w14:paraId="2E5545DE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jc w:val="left"/>
        <w:textAlignment w:val="baseline"/>
        <w:rPr>
          <w:rFonts w:ascii="Times New Roman" w:eastAsia="Times New Roman" w:hAnsi="Times New Roman" w:cs="Times New Roman"/>
          <w:color w:val="auto"/>
          <w:kern w:val="3"/>
          <w:sz w:val="24"/>
          <w:szCs w:val="20"/>
          <w:lang w:eastAsia="ja-JP"/>
        </w:rPr>
      </w:pPr>
    </w:p>
    <w:p w14:paraId="18662261" w14:textId="6C929C74" w:rsidR="00F77B00" w:rsidRPr="00EB2192" w:rsidRDefault="00C44E4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jc w:val="left"/>
        <w:textAlignment w:val="baseline"/>
        <w:rPr>
          <w:rFonts w:ascii="Times New Roman" w:eastAsia="Times New Roman" w:hAnsi="Times New Roman" w:cs="Times New Roman"/>
          <w:color w:val="auto"/>
          <w:kern w:val="3"/>
          <w:sz w:val="24"/>
          <w:szCs w:val="20"/>
          <w:lang w:eastAsia="ja-JP"/>
        </w:rPr>
      </w:pPr>
      <w:r w:rsidRPr="00EB2192">
        <w:rPr>
          <w:rFonts w:eastAsia="Times New Roman"/>
          <w:b/>
          <w:color w:val="auto"/>
          <w:kern w:val="3"/>
          <w:sz w:val="24"/>
          <w:szCs w:val="20"/>
          <w:lang w:eastAsia="ja-JP"/>
        </w:rPr>
        <w:t>Date :</w:t>
      </w:r>
      <w:r w:rsidRPr="00EB2192">
        <w:rPr>
          <w:rFonts w:eastAsia="Times New Roman"/>
          <w:b/>
          <w:color w:val="auto"/>
          <w:kern w:val="3"/>
          <w:position w:val="-6"/>
          <w:sz w:val="24"/>
          <w:szCs w:val="24"/>
          <w:lang w:eastAsia="ja-JP"/>
        </w:rPr>
        <w:t xml:space="preserve">   </w:t>
      </w:r>
      <w:r w:rsidR="00660742">
        <w:rPr>
          <w:rFonts w:eastAsia="Times New Roman"/>
          <w:b/>
          <w:color w:val="auto"/>
          <w:kern w:val="3"/>
          <w:position w:val="-6"/>
          <w:sz w:val="24"/>
          <w:szCs w:val="24"/>
          <w:lang w:eastAsia="ja-JP"/>
        </w:rPr>
        <w:t>___ / ___ / _____</w:t>
      </w:r>
      <w:r w:rsidRPr="00EB2192">
        <w:rPr>
          <w:rFonts w:eastAsia="Times New Roman"/>
          <w:b/>
          <w:color w:val="auto"/>
          <w:kern w:val="3"/>
          <w:position w:val="-6"/>
          <w:sz w:val="24"/>
          <w:szCs w:val="24"/>
          <w:lang w:eastAsia="ja-JP"/>
        </w:rPr>
        <w:t xml:space="preserve">                            </w:t>
      </w:r>
      <w:r w:rsidR="00F77B00" w:rsidRPr="00EB2192">
        <w:rPr>
          <w:rFonts w:eastAsia="Times New Roman"/>
          <w:b/>
          <w:color w:val="auto"/>
          <w:kern w:val="3"/>
          <w:position w:val="-6"/>
          <w:sz w:val="24"/>
          <w:szCs w:val="24"/>
          <w:lang w:eastAsia="ja-JP"/>
        </w:rPr>
        <w:t xml:space="preserve">                                                                                                      </w:t>
      </w:r>
    </w:p>
    <w:p w14:paraId="214196B7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jc w:val="left"/>
        <w:textAlignment w:val="baseline"/>
        <w:rPr>
          <w:rFonts w:ascii="Times New Roman" w:eastAsia="Times New Roman" w:hAnsi="Times New Roman" w:cs="Times New Roman"/>
          <w:color w:val="auto"/>
          <w:kern w:val="3"/>
          <w:sz w:val="24"/>
          <w:szCs w:val="20"/>
          <w:lang w:eastAsia="ja-JP"/>
        </w:rPr>
      </w:pPr>
    </w:p>
    <w:tbl>
      <w:tblPr>
        <w:tblW w:w="10135" w:type="dxa"/>
        <w:tblInd w:w="-8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0"/>
        <w:gridCol w:w="1038"/>
        <w:gridCol w:w="898"/>
        <w:gridCol w:w="1069"/>
        <w:gridCol w:w="1228"/>
        <w:gridCol w:w="1258"/>
        <w:gridCol w:w="1784"/>
      </w:tblGrid>
      <w:tr w:rsidR="00C61B58" w:rsidRPr="002229BA" w14:paraId="19D35431" w14:textId="77777777" w:rsidTr="00FC74BC">
        <w:tc>
          <w:tcPr>
            <w:tcW w:w="2860" w:type="dxa"/>
            <w:tcBorders>
              <w:top w:val="single" w:sz="12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497BC" w14:textId="77777777" w:rsidR="00C61B58" w:rsidRDefault="00C61B58" w:rsidP="00C61B58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630A8D38" w14:textId="2D7F4BAC" w:rsidR="00C61B58" w:rsidRDefault="00C61B58" w:rsidP="00C61B58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>BUREAUX, SALLES DE REUNIONS et ACCUEIL</w:t>
            </w:r>
          </w:p>
          <w:p w14:paraId="6421FD8E" w14:textId="288D8931" w:rsidR="00C61B58" w:rsidRPr="00EB2192" w:rsidRDefault="00C61B58" w:rsidP="00C61B58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38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86B4252" w14:textId="37755265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Désignation de la zone et de l’étage</w:t>
            </w:r>
          </w:p>
        </w:tc>
        <w:tc>
          <w:tcPr>
            <w:tcW w:w="898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092541" w14:textId="2D4957F3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bookmarkStart w:id="1" w:name="_Hlk189128889"/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Bon état de propreté</w:t>
            </w:r>
            <w:bookmarkEnd w:id="1"/>
          </w:p>
        </w:tc>
        <w:tc>
          <w:tcPr>
            <w:tcW w:w="1069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4E6DAFA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bookmarkStart w:id="2" w:name="_Hlk189128905"/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correct</w:t>
            </w:r>
            <w:bookmarkEnd w:id="2"/>
          </w:p>
        </w:tc>
        <w:tc>
          <w:tcPr>
            <w:tcW w:w="1228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6B4A51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insuffisant</w:t>
            </w:r>
          </w:p>
        </w:tc>
        <w:tc>
          <w:tcPr>
            <w:tcW w:w="1258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0EC051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inacceptable</w:t>
            </w:r>
          </w:p>
        </w:tc>
        <w:tc>
          <w:tcPr>
            <w:tcW w:w="1784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4DACA" w14:textId="77777777" w:rsidR="00C61B58" w:rsidRPr="002229BA" w:rsidRDefault="00C61B58" w:rsidP="00C61B58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067A386D" w14:textId="77777777" w:rsidR="00C61B58" w:rsidRPr="002229B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2229BA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Commentaires</w:t>
            </w:r>
          </w:p>
        </w:tc>
      </w:tr>
      <w:tr w:rsidR="00C61B58" w:rsidRPr="00EB2192" w14:paraId="5010DDA3" w14:textId="77777777" w:rsidTr="00FC74BC">
        <w:tc>
          <w:tcPr>
            <w:tcW w:w="28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5194CF" w14:textId="3BF70CA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10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3B5BC5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6C2EB" w14:textId="526140EB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B30A15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A9622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26BE0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548F7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11FF08C1" w14:textId="77777777" w:rsidTr="00FC74BC">
        <w:tc>
          <w:tcPr>
            <w:tcW w:w="28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39766" w14:textId="0F836C47" w:rsidR="00660742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Revêtements muraux</w:t>
            </w:r>
          </w:p>
        </w:tc>
        <w:tc>
          <w:tcPr>
            <w:tcW w:w="10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064CE2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3EE16" w14:textId="4094A54E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FF1872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DAAFB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94FE4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C36C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421403F0" w14:textId="77777777" w:rsidTr="00FC74BC">
        <w:tc>
          <w:tcPr>
            <w:tcW w:w="28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F8304" w14:textId="5F2C25F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Tapis et paillassons</w:t>
            </w:r>
          </w:p>
        </w:tc>
        <w:tc>
          <w:tcPr>
            <w:tcW w:w="10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25BA2D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52256B" w14:textId="0F74A974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272422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619D0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2DA5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0FBEB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17013A7E" w14:textId="77777777" w:rsidTr="00FC74BC">
        <w:tc>
          <w:tcPr>
            <w:tcW w:w="28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7F465" w14:textId="0DCB7D00" w:rsidR="00660742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Cloisons et portes vitrées</w:t>
            </w:r>
          </w:p>
        </w:tc>
        <w:tc>
          <w:tcPr>
            <w:tcW w:w="10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0E176F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770E1" w14:textId="682E69DD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9D2255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EEED3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E5D4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1E070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3B4FB621" w14:textId="77777777" w:rsidTr="00FC74BC">
        <w:tc>
          <w:tcPr>
            <w:tcW w:w="28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B32A" w14:textId="77777777" w:rsidR="00C61B58" w:rsidRPr="00EB2192" w:rsidRDefault="00C61B58" w:rsidP="00EA243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meubles et assimilés</w:t>
            </w:r>
          </w:p>
        </w:tc>
        <w:tc>
          <w:tcPr>
            <w:tcW w:w="10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4445C5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F1F5B" w14:textId="104E7AAF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1A2E2B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E1501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CA5D9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76596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7651BA69" w14:textId="77777777" w:rsidTr="00FC74BC">
        <w:tc>
          <w:tcPr>
            <w:tcW w:w="28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0AEC4C" w14:textId="6B2A610A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 et poignées</w:t>
            </w:r>
          </w:p>
        </w:tc>
        <w:tc>
          <w:tcPr>
            <w:tcW w:w="10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F70DAC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18176B" w14:textId="247379A9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474EC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A6A34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D3ADD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C10E6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2F2DD2CF" w14:textId="77777777" w:rsidTr="00FC74BC">
        <w:tc>
          <w:tcPr>
            <w:tcW w:w="28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69552B" w14:textId="356DE9B8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10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296929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F51263" w14:textId="1CD5402D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3CF298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9A19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8435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C50A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47876A47" w14:textId="77777777" w:rsidTr="00FC74BC">
        <w:tc>
          <w:tcPr>
            <w:tcW w:w="2860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FD0A05" w14:textId="61639B5C" w:rsidR="00660742" w:rsidRPr="00EB2192" w:rsidRDefault="00C61B58" w:rsidP="00EA243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103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5BD3A1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9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62BD9" w14:textId="2B5B55A5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06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7CE8F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2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0324D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5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98B1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8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4A17F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</w:tbl>
    <w:p w14:paraId="3104FB10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135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5"/>
        <w:gridCol w:w="993"/>
        <w:gridCol w:w="992"/>
        <w:gridCol w:w="992"/>
        <w:gridCol w:w="1276"/>
        <w:gridCol w:w="1276"/>
        <w:gridCol w:w="1701"/>
      </w:tblGrid>
      <w:tr w:rsidR="00C61B58" w:rsidRPr="00EB2192" w14:paraId="290F77A4" w14:textId="77777777" w:rsidTr="00C61B58">
        <w:tc>
          <w:tcPr>
            <w:tcW w:w="2905" w:type="dxa"/>
            <w:tcBorders>
              <w:top w:val="single" w:sz="12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0636A" w14:textId="280B5D56" w:rsidR="00C61B58" w:rsidRPr="00EB2192" w:rsidRDefault="00C61B58" w:rsidP="007A3B31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>CIRCULATIONS, HALLS, ASCENSEURS, ESCALIERS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</w:tcPr>
          <w:p w14:paraId="2CB45385" w14:textId="3CECB7F7" w:rsidR="00C61B58" w:rsidRPr="001D34EA" w:rsidRDefault="00C61B58" w:rsidP="007A3B31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Désignation de la zone et de l’étage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092A1BE" w14:textId="77777777" w:rsidR="00C61B58" w:rsidRPr="001D34EA" w:rsidRDefault="00C61B58" w:rsidP="007A3B31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Bon état de propreté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53AD66" w14:textId="77777777" w:rsidR="00C61B58" w:rsidRPr="001D34EA" w:rsidRDefault="00C61B58" w:rsidP="007A3B31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correct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2FDE73" w14:textId="77777777" w:rsidR="00C61B58" w:rsidRPr="001D34EA" w:rsidRDefault="00C61B58" w:rsidP="00D4367C">
            <w:pPr>
              <w:ind w:left="78"/>
              <w:jc w:val="center"/>
              <w:rPr>
                <w:sz w:val="18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insuffisant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75A4B1" w14:textId="77777777" w:rsidR="00C61B58" w:rsidRPr="001D34EA" w:rsidRDefault="00C61B58" w:rsidP="00D4367C">
            <w:pPr>
              <w:ind w:left="78"/>
              <w:jc w:val="center"/>
              <w:rPr>
                <w:sz w:val="18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inacceptable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3BD5A6" w14:textId="77777777" w:rsidR="00C61B58" w:rsidRPr="007C1BB2" w:rsidRDefault="00C61B58" w:rsidP="007A3B31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4A7FEF63" w14:textId="77777777" w:rsidR="00C61B58" w:rsidRPr="007C1BB2" w:rsidRDefault="00C61B58" w:rsidP="007A3B31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7C1BB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Commentaires</w:t>
            </w:r>
          </w:p>
        </w:tc>
      </w:tr>
      <w:tr w:rsidR="00C61B58" w:rsidRPr="00EB2192" w14:paraId="39C024F7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6D9DC7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6578421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54AB4E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0B0B6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1A0F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9448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6C13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61788B61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56EF79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Revêtements muraux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26736C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12DC35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B6D9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73DD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2C966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3E9A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10F30D52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87F9E7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Tapis et paillassons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3410BA1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38B01D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D15BC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BE67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5745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CE0DC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395F0D0F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2B298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Cloisons et portes vitrées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6747BD7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A9A46B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9797A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090F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73F2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DD3B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61C63C48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84D789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meubles et assimilés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19C76C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94D698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D53F5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B153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AA6F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346F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6B08A211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38C19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Sol des ascenseurs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5FB3AED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5C224AC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9CDC1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B41F9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2DD24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7E9F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7032064F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E5C7D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 et poignées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CF5ABA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46EFA0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BD25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41129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42E6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24508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088928E6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28F88A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432D19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0D3991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A4710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90EE6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810E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4C91F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6748E3E6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F2A373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D2B36C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775267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51FCE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5FD09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1B37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F36D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49685B95" w14:textId="77777777" w:rsidTr="00C61B58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5BD50E" w14:textId="77777777" w:rsidR="00C61B58" w:rsidRPr="00EB2192" w:rsidRDefault="00C61B58" w:rsidP="00660742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Mains courantes, rampes et garde-corps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7868D46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809668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AE5CC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29DFB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8236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F321E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</w:tbl>
    <w:p w14:paraId="438E339A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415E77EE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602BCF42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207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84"/>
        <w:gridCol w:w="986"/>
        <w:gridCol w:w="992"/>
        <w:gridCol w:w="992"/>
        <w:gridCol w:w="1276"/>
        <w:gridCol w:w="1276"/>
        <w:gridCol w:w="1701"/>
      </w:tblGrid>
      <w:tr w:rsidR="00C61B58" w:rsidRPr="00EB2192" w14:paraId="6D073EC9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B031A" w14:textId="264E1B32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 xml:space="preserve">ESPACES </w:t>
            </w:r>
            <w:r w:rsidR="003158D0" w:rsidRPr="006270EE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 xml:space="preserve">DE </w:t>
            </w:r>
            <w:r w:rsidRPr="006270EE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>RESTAURATION</w:t>
            </w:r>
            <w:r w:rsidR="003158D0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FAF4" w14:textId="2E7CDC13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Désignation de la zone et de l’étage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B40B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Bon état de propreté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1DB4A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correct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6A929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insuffisant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4465C" w14:textId="77777777" w:rsidR="00C61B58" w:rsidRPr="001D34EA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1D34EA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inacceptable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C27AA" w14:textId="77777777" w:rsidR="00C61B58" w:rsidRPr="007C1BB2" w:rsidRDefault="00C61B58" w:rsidP="00C61B58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2D1A8258" w14:textId="77777777" w:rsidR="00C61B58" w:rsidRPr="007C1BB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7C1BB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Commentaires</w:t>
            </w:r>
          </w:p>
        </w:tc>
      </w:tr>
      <w:tr w:rsidR="00C61B58" w:rsidRPr="00EB2192" w14:paraId="3B419F72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0968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FE26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E6C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228E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8FFD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C8D1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E647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214F069B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EAD4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Revêtements muraux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CF4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B81D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0322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FD19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7564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5E14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4727A26D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D1E2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Eviers</w:t>
            </w: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, paillasses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4FCD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BBB8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6FF5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E94C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D9C6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479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1252F391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F092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Robinets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F57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E5FE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0FE3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6A9F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3B5A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CE61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57AD6045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6CFE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Cloisons et portes vitrées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1A00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29CA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13E7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615C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D3B4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79BB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4AFC3DBB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3181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meubles objets meublants et assimilés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3671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598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7D08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7E39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3378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612C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0AAA73AD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9010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</w:t>
            </w: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 xml:space="preserve"> </w:t>
            </w: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et poignées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717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A52E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C039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2D29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57B5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990F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45201A2A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46C9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BD13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E3C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FE86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3066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9F24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0DC4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4EB9934A" w14:textId="77777777" w:rsidTr="00033B90"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88CE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9DB3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7D5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F638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9DB4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D22B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9485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</w:tbl>
    <w:p w14:paraId="40545B9E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135" w:type="dxa"/>
        <w:tblInd w:w="-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5"/>
        <w:gridCol w:w="993"/>
        <w:gridCol w:w="992"/>
        <w:gridCol w:w="992"/>
        <w:gridCol w:w="1276"/>
        <w:gridCol w:w="1276"/>
        <w:gridCol w:w="1701"/>
      </w:tblGrid>
      <w:tr w:rsidR="00C61B58" w:rsidRPr="00EB2192" w14:paraId="2FD32AD5" w14:textId="77777777" w:rsidTr="00033B90">
        <w:tc>
          <w:tcPr>
            <w:tcW w:w="2905" w:type="dxa"/>
            <w:tcBorders>
              <w:top w:val="single" w:sz="12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B9F26" w14:textId="77777777" w:rsidR="00C61B58" w:rsidRPr="00EB2192" w:rsidRDefault="00C61B58" w:rsidP="00C61B58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8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  <w:p w14:paraId="1BF9A821" w14:textId="67C3E4B9" w:rsidR="00C61B58" w:rsidRDefault="00C61B58" w:rsidP="00C61B58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  <w:t>SANITAIRES</w:t>
            </w:r>
          </w:p>
          <w:p w14:paraId="13258472" w14:textId="77E4BDBE" w:rsidR="00C61B58" w:rsidRPr="00EB2192" w:rsidRDefault="00C61B58" w:rsidP="00C61B58">
            <w:pPr>
              <w:keepNext/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3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</w:tcPr>
          <w:p w14:paraId="77DC3955" w14:textId="3FE9656C" w:rsidR="00C61B58" w:rsidRPr="00C61B58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Désignation de la zone et de l’étage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156C4D6" w14:textId="77777777" w:rsidR="00C61B58" w:rsidRPr="00C61B58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Bon état de propreté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9FACB" w14:textId="77777777" w:rsidR="00C61B58" w:rsidRPr="00C61B58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État de propreté correct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A7084D" w14:textId="77777777" w:rsidR="00C61B58" w:rsidRPr="00C61B58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État de propreté insuffisant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F6418B" w14:textId="77777777" w:rsidR="00C61B58" w:rsidRPr="00C61B58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État de propreté inacceptable</w:t>
            </w:r>
          </w:p>
        </w:tc>
        <w:tc>
          <w:tcPr>
            <w:tcW w:w="1701" w:type="dxa"/>
            <w:tcBorders>
              <w:top w:val="single" w:sz="12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3D6DF3" w14:textId="77777777" w:rsidR="00C61B58" w:rsidRPr="00C61B58" w:rsidRDefault="00C61B58" w:rsidP="00C61B58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 w:val="18"/>
                <w:szCs w:val="18"/>
                <w:lang w:eastAsia="ja-JP"/>
              </w:rPr>
            </w:pPr>
          </w:p>
          <w:p w14:paraId="2EAFF83E" w14:textId="77777777" w:rsidR="00C61B58" w:rsidRPr="00C61B58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Commentaires</w:t>
            </w:r>
          </w:p>
        </w:tc>
      </w:tr>
      <w:tr w:rsidR="00C61B58" w:rsidRPr="00EB2192" w14:paraId="6D10C407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EEBB8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475FC2E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445D07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5BC1F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2D254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BFAF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D8D92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38829770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3D265F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Revêtements muraux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158AD9F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FF5DEA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6BAC3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B9D9D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731F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74022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7F7ED108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86973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Cloisons et portes vitrées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6300337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8F2186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DEC2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A30E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B2A40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4B440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18C0A0B5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261B17" w14:textId="77777777" w:rsidR="00C61B58" w:rsidRPr="00A04F60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paillasses ou meubles et assimilés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160A2CF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3EA0C8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EEB82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1CBE9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C76BD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0BC3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056EA1C4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E211BA" w14:textId="77777777" w:rsidR="00C61B58" w:rsidRPr="00A04F60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Lavabos, vasques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341AA3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BCEDB7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66EB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91964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F062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DAB56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22CEF034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0923B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Urinoirs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7CC40B4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836937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C4E2C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3CAF4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D1F9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2CEA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3A8B0E03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E1C750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Cuvettes et abattants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52DA677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BA852C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7B985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9046D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A0B5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9281D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61EE4A81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54FD3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Douche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153505D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7F4171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27759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D836B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70DA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381F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2AA422AA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AD2C48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Robinetterie et parties chromées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71E41EF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7886B7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8FC5F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AA79B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CF57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0C93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4B3FB3C9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2ABDF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Miroirs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0BBB60B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E187B3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3C4B9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2CD2C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FA82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0314C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37EBB5A4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0FC0A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 et poignées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77E7241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331EA3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23C7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071CF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F012B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0BCE0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357EB4C6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A418E9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62808A7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A5C95A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E6474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48D1A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F8DE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1353B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2F4FBD88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E9D2FD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Distributeurs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2D74009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1D50238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70CAC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2076C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7AAB5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0C98D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  <w:tr w:rsidR="00C61B58" w:rsidRPr="00EB2192" w14:paraId="4498125D" w14:textId="77777777" w:rsidTr="00033B90">
        <w:tc>
          <w:tcPr>
            <w:tcW w:w="2905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26CCF2" w14:textId="77777777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99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</w:tcPr>
          <w:p w14:paraId="6AFB572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8911EC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56A15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879C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E45B5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923F6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</w:tr>
    </w:tbl>
    <w:p w14:paraId="1905447E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7A214CEB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121" w:type="dxa"/>
        <w:tblInd w:w="-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91"/>
        <w:gridCol w:w="993"/>
        <w:gridCol w:w="992"/>
        <w:gridCol w:w="992"/>
        <w:gridCol w:w="1276"/>
        <w:gridCol w:w="1276"/>
        <w:gridCol w:w="1701"/>
      </w:tblGrid>
      <w:tr w:rsidR="00C61B58" w:rsidRPr="00EB2192" w14:paraId="2EE491EC" w14:textId="77777777" w:rsidTr="00932991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0C795" w14:textId="417B985D" w:rsidR="00C61B58" w:rsidRPr="00EB2192" w:rsidRDefault="00C61B58" w:rsidP="00DE34A4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</w:pPr>
            <w:bookmarkStart w:id="3" w:name="_Hlk189467581"/>
            <w:r w:rsidRPr="00EB2192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>LOCAUX MIS À DISPOSITION DU TITULAIRE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E6E7D" w14:textId="41CB9A8B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Désignation de la zone et de l’étage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594D7" w14:textId="77777777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Bon état de propreté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BE3A8" w14:textId="77777777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État de propreté correct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97EEC" w14:textId="77777777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État de propreté insuffisant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6E3DF" w14:textId="77777777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État de propreté inacceptable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0CE6F" w14:textId="77777777" w:rsidR="00C61B58" w:rsidRPr="00FC74BC" w:rsidRDefault="00C61B58" w:rsidP="00C61B58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 w:val="18"/>
                <w:szCs w:val="20"/>
                <w:lang w:eastAsia="ja-JP"/>
              </w:rPr>
            </w:pPr>
          </w:p>
          <w:p w14:paraId="2AAC4BCC" w14:textId="77777777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Commentaires</w:t>
            </w:r>
          </w:p>
        </w:tc>
      </w:tr>
      <w:tr w:rsidR="00C61B58" w:rsidRPr="00EB2192" w14:paraId="397F9406" w14:textId="77777777" w:rsidTr="00932991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EE92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3"/>
                <w:sz w:val="24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BC2A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3052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AC69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2A6D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7613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9766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294151DF" w14:textId="77777777" w:rsidTr="00932991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E7EC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3"/>
                <w:sz w:val="24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Revêtements muraux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1C6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4E8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BF17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6AC98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135F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F8E4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2711FC8D" w14:textId="77777777" w:rsidTr="00932991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E8DF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Cloisons et portes vitrées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7EFF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E7D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2016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CF3B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F3DE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783A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1E6C5C5A" w14:textId="77777777" w:rsidTr="00932991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27C1E" w14:textId="77777777" w:rsidR="00C61B58" w:rsidRPr="00A04F60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meubles et assimilés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F86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955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F046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8A16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0ED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9E03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567D0719" w14:textId="77777777" w:rsidTr="00932991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BA8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</w:t>
            </w: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 xml:space="preserve"> </w:t>
            </w: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et poignées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8B1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3414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C2D2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C8A9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D3B1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FB2D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3B31C0D0" w14:textId="77777777" w:rsidTr="00932991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6230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FF8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A67F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3067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C8CC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17DF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97A9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6E87C50C" w14:textId="77777777" w:rsidTr="00932991"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EB4F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942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4E6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6FFC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ED22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0F4B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9D6F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bookmarkEnd w:id="3"/>
    </w:tbl>
    <w:p w14:paraId="699F53F8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20653F9D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674640CD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121" w:type="dxa"/>
        <w:tblInd w:w="-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84"/>
        <w:gridCol w:w="1000"/>
        <w:gridCol w:w="992"/>
        <w:gridCol w:w="992"/>
        <w:gridCol w:w="1276"/>
        <w:gridCol w:w="1276"/>
        <w:gridCol w:w="1701"/>
      </w:tblGrid>
      <w:tr w:rsidR="00C61B58" w:rsidRPr="00EB2192" w14:paraId="7C7FA696" w14:textId="77777777" w:rsidTr="0093299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323E6" w14:textId="77777777" w:rsidR="00C61B58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</w:pPr>
          </w:p>
          <w:p w14:paraId="0D30DF5A" w14:textId="2679DD70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 xml:space="preserve">LOCAUX </w:t>
            </w:r>
            <w:r>
              <w:rPr>
                <w:rFonts w:eastAsia="Times New Roman"/>
                <w:b/>
                <w:color w:val="auto"/>
                <w:kern w:val="3"/>
                <w:szCs w:val="20"/>
                <w:lang w:eastAsia="ja-JP"/>
              </w:rPr>
              <w:t>TECHNIQUES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71F2" w14:textId="6E0AC55F" w:rsidR="00C61B58" w:rsidRPr="007C1BB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C61B58">
              <w:rPr>
                <w:rFonts w:eastAsia="Times New Roman"/>
                <w:color w:val="auto"/>
                <w:kern w:val="3"/>
                <w:sz w:val="18"/>
                <w:szCs w:val="18"/>
                <w:lang w:eastAsia="ja-JP"/>
              </w:rPr>
              <w:t>Désignation de la zone et de l’étage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423C" w14:textId="77777777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Bon état de propreté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AB6AA" w14:textId="77777777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correct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E5A72" w14:textId="77777777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insuffisant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09436" w14:textId="77777777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État de propreté inacceptable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2E2C9" w14:textId="77777777" w:rsidR="00C61B58" w:rsidRPr="00FC74BC" w:rsidRDefault="00C61B58" w:rsidP="00C61B58">
            <w:pPr>
              <w:keepNext/>
              <w:suppressAutoHyphens/>
              <w:overflowPunct w:val="0"/>
              <w:autoSpaceDE w:val="0"/>
              <w:autoSpaceDN w:val="0"/>
              <w:snapToGrid w:val="0"/>
              <w:spacing w:after="0" w:line="240" w:lineRule="auto"/>
              <w:ind w:left="0" w:firstLine="0"/>
              <w:jc w:val="center"/>
              <w:textAlignment w:val="baseline"/>
              <w:outlineLvl w:val="0"/>
              <w:rPr>
                <w:rFonts w:eastAsia="Times"/>
                <w:b/>
                <w:color w:val="auto"/>
                <w:kern w:val="3"/>
                <w:sz w:val="18"/>
                <w:szCs w:val="20"/>
                <w:lang w:eastAsia="ja-JP"/>
              </w:rPr>
            </w:pPr>
          </w:p>
          <w:p w14:paraId="4C232CEF" w14:textId="77777777" w:rsidR="00C61B58" w:rsidRPr="00FC74BC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</w:pPr>
            <w:r w:rsidRPr="00FC74BC">
              <w:rPr>
                <w:rFonts w:eastAsia="Times New Roman"/>
                <w:color w:val="auto"/>
                <w:kern w:val="3"/>
                <w:sz w:val="18"/>
                <w:szCs w:val="20"/>
                <w:lang w:eastAsia="ja-JP"/>
              </w:rPr>
              <w:t>Commentaires</w:t>
            </w:r>
          </w:p>
        </w:tc>
      </w:tr>
      <w:tr w:rsidR="00C61B58" w:rsidRPr="00EB2192" w14:paraId="012DE557" w14:textId="77777777" w:rsidTr="0093299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6B98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3"/>
                <w:sz w:val="24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 du sol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D5B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9808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4DC9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F580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6025B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28610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22789281" w14:textId="77777777" w:rsidTr="0093299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3DFB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Times New Roman" w:hAnsi="Times New Roman" w:cs="Times New Roman"/>
                <w:color w:val="auto"/>
                <w:kern w:val="3"/>
                <w:sz w:val="24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Revêtements muraux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DA4E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862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B9CD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BEF7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DA303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35F3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64CFB42B" w14:textId="77777777" w:rsidTr="0093299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92A5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Cloisons et portes vitrées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F90C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93BE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B8B3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7D02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A7EC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F759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3FEB0180" w14:textId="77777777" w:rsidTr="0093299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FBA8E" w14:textId="77777777" w:rsidR="00C61B58" w:rsidRPr="00EB2192" w:rsidRDefault="00C61B58" w:rsidP="00CA1F3E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Surfaces horizontales et verticales des meubles et assimilés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C84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806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EA65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036E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78AA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EBB7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00380FD8" w14:textId="77777777" w:rsidTr="0093299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55E99" w14:textId="77777777" w:rsidR="00C61B58" w:rsidRPr="00A04F60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Portes et poignées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5F3F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AD7EB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A1F06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4FC0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65485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524F9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067D9A99" w14:textId="77777777" w:rsidTr="0093299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48B78" w14:textId="77777777" w:rsidR="00C61B58" w:rsidRPr="00A04F60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A04F60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Plinthes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8367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7355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5D70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7FCB1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5EC84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F521A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  <w:tr w:rsidR="00C61B58" w:rsidRPr="00EB2192" w14:paraId="338B50D6" w14:textId="77777777" w:rsidTr="00932991">
        <w:tc>
          <w:tcPr>
            <w:tcW w:w="2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0895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Interrupteurs et prises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83A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0C8E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950DE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0189D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CE8D8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D8DF2" w14:textId="77777777" w:rsidR="00C61B58" w:rsidRPr="00EB2192" w:rsidRDefault="00C61B58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</w:tbl>
    <w:p w14:paraId="02A8E602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248C7A0C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121" w:type="dxa"/>
        <w:tblInd w:w="-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9"/>
        <w:gridCol w:w="8222"/>
      </w:tblGrid>
      <w:tr w:rsidR="00F77B00" w:rsidRPr="00EB2192" w14:paraId="28412793" w14:textId="77777777" w:rsidTr="00932991">
        <w:trPr>
          <w:trHeight w:val="1561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1AE3C" w14:textId="165724EE" w:rsid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 w:rsidRPr="00EB2192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Autres commentaires</w:t>
            </w:r>
            <w:r w:rsidR="00E07684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 xml:space="preserve">  </w:t>
            </w:r>
          </w:p>
          <w:p w14:paraId="57ABB17A" w14:textId="197AC7FE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/</w:t>
            </w:r>
          </w:p>
          <w:p w14:paraId="0C3A0154" w14:textId="288BE271" w:rsidR="00F77B00" w:rsidRPr="00EB2192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  <w:r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>Observations</w:t>
            </w:r>
            <w:r w:rsidR="001D34EA">
              <w:rPr>
                <w:rFonts w:eastAsia="Times New Roman"/>
                <w:color w:val="auto"/>
                <w:kern w:val="3"/>
                <w:szCs w:val="20"/>
                <w:lang w:eastAsia="ja-JP"/>
              </w:rPr>
              <w:t xml:space="preserve"> complémentaires</w:t>
            </w:r>
          </w:p>
          <w:p w14:paraId="2851AB90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602F880E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1A836BA3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jc w:val="left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09F58" w14:textId="77777777" w:rsidR="00F77B00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22BEE498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11E24039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6B2616CA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0D2ADB3E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165D9BCD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3F6D03EB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234F8C3F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27E66C91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18DD085A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03AB7BD7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66AF0D74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033EB8BC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2DDD6577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52CB58C6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135F5BB7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6FBC8F8B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1A333643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7F08C1A7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4FC3593E" w14:textId="777777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  <w:p w14:paraId="3EC50AEE" w14:textId="0DFA20A7" w:rsidR="00932991" w:rsidRPr="00EB2192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10"/>
                <w:szCs w:val="10"/>
                <w:lang w:eastAsia="ja-JP"/>
              </w:rPr>
            </w:pPr>
          </w:p>
        </w:tc>
      </w:tr>
    </w:tbl>
    <w:p w14:paraId="66980772" w14:textId="03AF0D72" w:rsidR="00F77B00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p w14:paraId="6DA3712E" w14:textId="77777777" w:rsidR="00932991" w:rsidRPr="00EB2192" w:rsidRDefault="00932991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207" w:type="dxa"/>
        <w:tblInd w:w="-1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6"/>
        <w:gridCol w:w="4961"/>
      </w:tblGrid>
      <w:tr w:rsidR="00F77B00" w:rsidRPr="00932991" w14:paraId="395A6EA2" w14:textId="77777777" w:rsidTr="00F5032F">
        <w:tc>
          <w:tcPr>
            <w:tcW w:w="5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28078" w14:textId="77777777" w:rsidR="00F77B00" w:rsidRP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  <w:r w:rsidRPr="00932991"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  <w:lastRenderedPageBreak/>
              <w:t>NOM, FONCTION ET SIGNATURE DU TITULAIRE</w:t>
            </w:r>
          </w:p>
          <w:p w14:paraId="6AE7768C" w14:textId="77777777" w:rsidR="00F77B00" w:rsidRP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</w:p>
          <w:p w14:paraId="4CBBDBE9" w14:textId="77777777" w:rsidR="00F77B00" w:rsidRP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</w:p>
          <w:p w14:paraId="5DF047A5" w14:textId="77777777" w:rsidR="00F77B00" w:rsidRP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</w:p>
          <w:p w14:paraId="2B374A83" w14:textId="77777777" w:rsidR="00F77B00" w:rsidRPr="00932991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323CFD" w14:textId="426EBED2" w:rsidR="00F77B00" w:rsidRPr="00932991" w:rsidRDefault="00F77B00" w:rsidP="004C3FC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</w:pPr>
            <w:r w:rsidRPr="00932991"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  <w:t xml:space="preserve">NOM, FONCTION ET SIGNATURE DU </w:t>
            </w:r>
            <w:r w:rsidR="004C3FC8"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  <w:t xml:space="preserve">REPRESENTANT </w:t>
            </w:r>
            <w:r w:rsidR="00665B19">
              <w:rPr>
                <w:rFonts w:eastAsia="Times New Roman"/>
                <w:b/>
                <w:color w:val="auto"/>
                <w:kern w:val="3"/>
                <w:sz w:val="18"/>
                <w:szCs w:val="20"/>
                <w:lang w:eastAsia="ja-JP"/>
              </w:rPr>
              <w:t>DE LA CHAMBRE REGIONALE</w:t>
            </w:r>
          </w:p>
        </w:tc>
      </w:tr>
    </w:tbl>
    <w:p w14:paraId="5D530396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jc w:val="left"/>
        <w:textAlignment w:val="baseline"/>
        <w:rPr>
          <w:rFonts w:eastAsia="Times New Roman"/>
          <w:color w:val="auto"/>
          <w:kern w:val="3"/>
          <w:sz w:val="10"/>
          <w:szCs w:val="10"/>
          <w:lang w:eastAsia="ja-JP"/>
        </w:rPr>
      </w:pPr>
    </w:p>
    <w:tbl>
      <w:tblPr>
        <w:tblW w:w="10207" w:type="dxa"/>
        <w:tblInd w:w="-1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7"/>
      </w:tblGrid>
      <w:tr w:rsidR="00F77B00" w:rsidRPr="00EB2192" w14:paraId="1CCCF518" w14:textId="77777777" w:rsidTr="00F5032F">
        <w:trPr>
          <w:trHeight w:val="1741"/>
        </w:trPr>
        <w:tc>
          <w:tcPr>
            <w:tcW w:w="10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BD6DF4" w14:textId="4F9C22E5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ascii="Times" w:eastAsia="Times" w:hAnsi="Times" w:cs="Times"/>
                <w:color w:val="auto"/>
                <w:kern w:val="3"/>
                <w:sz w:val="24"/>
                <w:szCs w:val="20"/>
                <w:lang w:eastAsia="ja-JP"/>
              </w:rPr>
            </w:pPr>
            <w:r w:rsidRPr="00EB2192">
              <w:rPr>
                <w:rFonts w:eastAsia="Times"/>
                <w:color w:val="auto"/>
                <w:kern w:val="3"/>
                <w:sz w:val="24"/>
                <w:szCs w:val="20"/>
                <w:u w:val="single"/>
                <w:lang w:eastAsia="ja-JP"/>
              </w:rPr>
              <w:t>Actions de mise à niveau préconisées par le titulaire</w:t>
            </w:r>
            <w:r w:rsidRPr="00EB2192">
              <w:rPr>
                <w:rFonts w:eastAsia="Times"/>
                <w:color w:val="auto"/>
                <w:kern w:val="3"/>
                <w:sz w:val="24"/>
                <w:szCs w:val="20"/>
                <w:lang w:eastAsia="ja-JP"/>
              </w:rPr>
              <w:t> :</w:t>
            </w:r>
          </w:p>
          <w:p w14:paraId="02300907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07D70DCA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6038B35C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7A45AAFF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5DBE00B4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5D2DF432" w14:textId="28308725" w:rsidR="00F77B00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68BD5142" w14:textId="41E3415F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464F9EAC" w14:textId="7786F90F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100DA6B8" w14:textId="76C19477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7B699F33" w14:textId="1E0D5F0A" w:rsidR="00932991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0203D1B0" w14:textId="77777777" w:rsidR="00932991" w:rsidRPr="00EB2192" w:rsidRDefault="00932991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Cs w:val="20"/>
                <w:lang w:eastAsia="ja-JP"/>
              </w:rPr>
            </w:pPr>
          </w:p>
          <w:p w14:paraId="46FE1734" w14:textId="77777777" w:rsidR="00F77B00" w:rsidRPr="00EB2192" w:rsidRDefault="00F77B00" w:rsidP="00C61B58">
            <w:pPr>
              <w:suppressAutoHyphens/>
              <w:overflowPunct w:val="0"/>
              <w:autoSpaceDE w:val="0"/>
              <w:autoSpaceDN w:val="0"/>
              <w:spacing w:after="0" w:line="240" w:lineRule="auto"/>
              <w:ind w:left="0" w:firstLine="0"/>
              <w:textAlignment w:val="baseline"/>
              <w:rPr>
                <w:rFonts w:eastAsia="Times New Roman"/>
                <w:color w:val="auto"/>
                <w:kern w:val="3"/>
                <w:sz w:val="24"/>
                <w:szCs w:val="20"/>
                <w:lang w:eastAsia="ja-JP"/>
              </w:rPr>
            </w:pPr>
          </w:p>
        </w:tc>
      </w:tr>
    </w:tbl>
    <w:p w14:paraId="7DE34CF7" w14:textId="77777777" w:rsidR="00F77B00" w:rsidRPr="00EB2192" w:rsidRDefault="00F77B00" w:rsidP="00F77B00">
      <w:pPr>
        <w:suppressAutoHyphens/>
        <w:overflowPunct w:val="0"/>
        <w:autoSpaceDE w:val="0"/>
        <w:autoSpaceDN w:val="0"/>
        <w:spacing w:after="0" w:line="240" w:lineRule="auto"/>
        <w:ind w:left="0" w:firstLine="0"/>
        <w:textAlignment w:val="baseline"/>
        <w:rPr>
          <w:rFonts w:ascii="Times New Roman" w:eastAsia="Times New Roman" w:hAnsi="Times New Roman" w:cs="Times New Roman"/>
          <w:color w:val="auto"/>
          <w:kern w:val="3"/>
          <w:sz w:val="8"/>
          <w:szCs w:val="20"/>
          <w:lang w:eastAsia="ja-JP"/>
        </w:rPr>
      </w:pPr>
    </w:p>
    <w:p w14:paraId="140CA93A" w14:textId="77777777" w:rsidR="00F77B00" w:rsidRDefault="00F77B00"/>
    <w:sectPr w:rsidR="00F77B00" w:rsidSect="006139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15160" w14:textId="77777777" w:rsidR="00C61B58" w:rsidRDefault="00C61B58" w:rsidP="00BA6447">
      <w:pPr>
        <w:spacing w:after="0" w:line="240" w:lineRule="auto"/>
      </w:pPr>
      <w:r>
        <w:separator/>
      </w:r>
    </w:p>
  </w:endnote>
  <w:endnote w:type="continuationSeparator" w:id="0">
    <w:p w14:paraId="7A83E03F" w14:textId="77777777" w:rsidR="00C61B58" w:rsidRDefault="00C61B58" w:rsidP="00BA6447">
      <w:pPr>
        <w:spacing w:after="0" w:line="240" w:lineRule="auto"/>
      </w:pPr>
      <w:r>
        <w:continuationSeparator/>
      </w:r>
    </w:p>
  </w:endnote>
  <w:endnote w:type="continuationNotice" w:id="1">
    <w:p w14:paraId="170FCCFC" w14:textId="77777777" w:rsidR="003E75D0" w:rsidRDefault="003E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BEB70" w14:textId="77777777" w:rsidR="00B230D2" w:rsidRDefault="00B230D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FA818" w14:textId="77777777" w:rsidR="00B230D2" w:rsidRDefault="00B230D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01ED3" w14:textId="77777777" w:rsidR="00B230D2" w:rsidRDefault="00B230D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8FDC5" w14:textId="77777777" w:rsidR="00C61B58" w:rsidRDefault="00C61B58" w:rsidP="00BA6447">
      <w:pPr>
        <w:spacing w:after="0" w:line="240" w:lineRule="auto"/>
      </w:pPr>
      <w:r>
        <w:separator/>
      </w:r>
    </w:p>
  </w:footnote>
  <w:footnote w:type="continuationSeparator" w:id="0">
    <w:p w14:paraId="4F56322B" w14:textId="77777777" w:rsidR="00C61B58" w:rsidRDefault="00C61B58" w:rsidP="00BA6447">
      <w:pPr>
        <w:spacing w:after="0" w:line="240" w:lineRule="auto"/>
      </w:pPr>
      <w:r>
        <w:continuationSeparator/>
      </w:r>
    </w:p>
  </w:footnote>
  <w:footnote w:type="continuationNotice" w:id="1">
    <w:p w14:paraId="1B01E2CB" w14:textId="77777777" w:rsidR="003E75D0" w:rsidRDefault="003E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BCF46" w14:textId="77777777" w:rsidR="00B230D2" w:rsidRDefault="00B230D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7F5B3" w14:textId="2B80508C" w:rsidR="00C61B58" w:rsidRPr="00B96DD1" w:rsidRDefault="00C61B58" w:rsidP="00B96DD1">
    <w:pPr>
      <w:spacing w:line="259" w:lineRule="auto"/>
      <w:ind w:right="2"/>
      <w:rPr>
        <w:b/>
        <w:sz w:val="18"/>
      </w:rPr>
    </w:pPr>
    <w:r w:rsidRPr="00B96DD1">
      <w:rPr>
        <w:b/>
        <w:sz w:val="18"/>
      </w:rPr>
      <w:t xml:space="preserve">PRESTATIONS DE NETTOYAGE DU SITE DE LA CHAMBRE REGIONALE DES COMPTES </w:t>
    </w:r>
    <w:r w:rsidR="00BE3336">
      <w:rPr>
        <w:b/>
        <w:sz w:val="18"/>
      </w:rPr>
      <w:t xml:space="preserve">LA REUNION </w:t>
    </w:r>
  </w:p>
  <w:p w14:paraId="7490FD1F" w14:textId="77777777" w:rsidR="00C61B58" w:rsidRDefault="00C61B5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D4C22" w14:textId="77777777" w:rsidR="00B230D2" w:rsidRDefault="00B230D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B00"/>
    <w:rsid w:val="00033B90"/>
    <w:rsid w:val="001D34EA"/>
    <w:rsid w:val="002229BA"/>
    <w:rsid w:val="003158D0"/>
    <w:rsid w:val="0038499B"/>
    <w:rsid w:val="003E75D0"/>
    <w:rsid w:val="004779FC"/>
    <w:rsid w:val="00481573"/>
    <w:rsid w:val="004C3FC8"/>
    <w:rsid w:val="00540045"/>
    <w:rsid w:val="005A118B"/>
    <w:rsid w:val="006139B5"/>
    <w:rsid w:val="006270EE"/>
    <w:rsid w:val="00660742"/>
    <w:rsid w:val="00665B19"/>
    <w:rsid w:val="007A3B31"/>
    <w:rsid w:val="007C1BB2"/>
    <w:rsid w:val="00827E1B"/>
    <w:rsid w:val="008C488F"/>
    <w:rsid w:val="00903AF1"/>
    <w:rsid w:val="00922849"/>
    <w:rsid w:val="00932991"/>
    <w:rsid w:val="00941837"/>
    <w:rsid w:val="009A683B"/>
    <w:rsid w:val="00A04F60"/>
    <w:rsid w:val="00B230D2"/>
    <w:rsid w:val="00B72DB0"/>
    <w:rsid w:val="00B96DD1"/>
    <w:rsid w:val="00BA6447"/>
    <w:rsid w:val="00BE3336"/>
    <w:rsid w:val="00BE6A57"/>
    <w:rsid w:val="00C44E40"/>
    <w:rsid w:val="00C61B58"/>
    <w:rsid w:val="00CA1F3E"/>
    <w:rsid w:val="00CF7939"/>
    <w:rsid w:val="00D4367C"/>
    <w:rsid w:val="00DE34A4"/>
    <w:rsid w:val="00E07684"/>
    <w:rsid w:val="00E8779F"/>
    <w:rsid w:val="00EA243E"/>
    <w:rsid w:val="00F5032F"/>
    <w:rsid w:val="00F77B00"/>
    <w:rsid w:val="00FC74BC"/>
    <w:rsid w:val="00FE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F7C7"/>
  <w15:chartTrackingRefBased/>
  <w15:docId w15:val="{187217D9-4C81-4FCB-88C2-51298E5F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E1B"/>
    <w:pPr>
      <w:spacing w:after="5" w:line="248" w:lineRule="auto"/>
      <w:ind w:left="411" w:hanging="10"/>
      <w:jc w:val="both"/>
    </w:pPr>
    <w:rPr>
      <w:rFonts w:ascii="Arial" w:eastAsia="Arial" w:hAnsi="Arial" w:cs="Arial"/>
      <w:color w:val="000000"/>
      <w:sz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A6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6447"/>
    <w:rPr>
      <w:rFonts w:ascii="Arial" w:eastAsia="Arial" w:hAnsi="Arial" w:cs="Arial"/>
      <w:color w:val="000000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BA6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6447"/>
    <w:rPr>
      <w:rFonts w:ascii="Arial" w:eastAsia="Arial" w:hAnsi="Arial" w:cs="Arial"/>
      <w:color w:val="000000"/>
      <w:sz w:val="20"/>
      <w:lang w:eastAsia="fr-FR"/>
    </w:rPr>
  </w:style>
  <w:style w:type="paragraph" w:styleId="Rvision">
    <w:name w:val="Revision"/>
    <w:hidden/>
    <w:uiPriority w:val="99"/>
    <w:semiHidden/>
    <w:rsid w:val="006270EE"/>
    <w:pPr>
      <w:spacing w:after="0" w:line="240" w:lineRule="auto"/>
    </w:pPr>
    <w:rPr>
      <w:rFonts w:ascii="Arial" w:eastAsia="Arial" w:hAnsi="Arial" w:cs="Arial"/>
      <w:color w:val="000000"/>
      <w:sz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7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70EE"/>
    <w:rPr>
      <w:rFonts w:ascii="Segoe UI" w:eastAsia="Arial" w:hAnsi="Segoe UI" w:cs="Segoe UI"/>
      <w:color w:val="000000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370CCA4A16394EAC297867E398E7DB" ma:contentTypeVersion="0" ma:contentTypeDescription="Crée un document." ma:contentTypeScope="" ma:versionID="ab35ce3b16809b8f0cfd3d36df5976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57f17c183c8e1c5f7b0cab674a623c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9863A-29AE-4005-BC32-F8003E94B3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52A6D-3664-48F2-988E-A3670AA24BAA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A2CA64A-564B-4199-8E47-9E800822A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BC8747-E95E-41AF-8764-224AC486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Cour des comptes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PÈLERIN, Catherine</dc:creator>
  <cp:keywords/>
  <dc:description/>
  <cp:lastModifiedBy>GAILLAC, Nicolas</cp:lastModifiedBy>
  <cp:revision>6</cp:revision>
  <dcterms:created xsi:type="dcterms:W3CDTF">2025-05-27T10:08:00Z</dcterms:created>
  <dcterms:modified xsi:type="dcterms:W3CDTF">2025-06-12T13:27:00Z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0x01010075370CCA4A16394EAC297867E398E7DB</vt:lpwstr>
  </property>
</Properties>
</file>